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6D91E" w14:textId="77777777" w:rsidR="007C5D39" w:rsidRDefault="00AF1A19" w:rsidP="007C5D39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DC4584">
        <w:rPr>
          <w:rFonts w:ascii="Arial" w:hAnsi="Arial" w:cs="Arial"/>
          <w:b/>
          <w:i/>
          <w:sz w:val="36"/>
          <w:szCs w:val="36"/>
        </w:rPr>
        <w:t>ŽÁDANKA NA MR VYŠETŘENÍ</w:t>
      </w:r>
    </w:p>
    <w:p w14:paraId="792440B1" w14:textId="6EC92CE4" w:rsidR="00AF1A19" w:rsidRDefault="00EC28F6" w:rsidP="006B07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Objednání Po</w:t>
      </w:r>
      <w:r w:rsidR="00DC3C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DC3C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Pá</w:t>
      </w:r>
      <w:r w:rsidR="004B614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8:00</w:t>
      </w:r>
      <w:r w:rsidR="004B61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320C29">
        <w:rPr>
          <w:rFonts w:ascii="Arial" w:hAnsi="Arial" w:cs="Arial"/>
          <w:sz w:val="24"/>
          <w:szCs w:val="24"/>
        </w:rPr>
        <w:t>11:3</w:t>
      </w:r>
      <w:r w:rsidR="00AF1A19">
        <w:rPr>
          <w:rFonts w:ascii="Arial" w:hAnsi="Arial" w:cs="Arial"/>
          <w:sz w:val="24"/>
          <w:szCs w:val="24"/>
        </w:rPr>
        <w:t>0 tel. +420 568 809 930</w:t>
      </w:r>
    </w:p>
    <w:p w14:paraId="7ED2BC9C" w14:textId="77777777" w:rsidR="00AF1A19" w:rsidRDefault="00AF1A19" w:rsidP="00161FB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Vyšetření objednáno na den:                                                hodina:</w:t>
      </w:r>
    </w:p>
    <w:p w14:paraId="759AA5AE" w14:textId="77777777" w:rsidR="00AF1A19" w:rsidRDefault="00AF1A19" w:rsidP="00161FB8">
      <w:pPr>
        <w:spacing w:after="0"/>
        <w:rPr>
          <w:rFonts w:ascii="Arial" w:hAnsi="Arial" w:cs="Arial"/>
          <w:sz w:val="24"/>
          <w:szCs w:val="24"/>
        </w:rPr>
      </w:pPr>
    </w:p>
    <w:p w14:paraId="48D2EB89" w14:textId="77777777" w:rsidR="00AF1A19" w:rsidRPr="00286C8C" w:rsidRDefault="00AF1A19" w:rsidP="00286C8C">
      <w:pPr>
        <w:jc w:val="center"/>
        <w:rPr>
          <w:rFonts w:ascii="Arial" w:hAnsi="Arial" w:cs="Arial"/>
          <w:b/>
          <w:sz w:val="24"/>
          <w:szCs w:val="24"/>
        </w:rPr>
      </w:pPr>
      <w:r w:rsidRPr="00286C8C">
        <w:rPr>
          <w:rFonts w:ascii="Arial" w:hAnsi="Arial" w:cs="Arial"/>
          <w:b/>
          <w:sz w:val="24"/>
          <w:szCs w:val="24"/>
        </w:rPr>
        <w:t>ČITELNĚ VYPLNÍ INDIKUJÍCÍ LÉKAŘ</w:t>
      </w:r>
    </w:p>
    <w:tbl>
      <w:tblPr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3695"/>
        <w:gridCol w:w="3122"/>
      </w:tblGrid>
      <w:tr w:rsidR="00AF1A19" w:rsidRPr="003004BE" w14:paraId="435CBDC9" w14:textId="77777777" w:rsidTr="003004BE">
        <w:trPr>
          <w:trHeight w:val="752"/>
          <w:jc w:val="center"/>
        </w:trPr>
        <w:tc>
          <w:tcPr>
            <w:tcW w:w="2547" w:type="dxa"/>
          </w:tcPr>
          <w:p w14:paraId="5EA2D330" w14:textId="77777777" w:rsidR="00AF1A19" w:rsidRPr="003004BE" w:rsidRDefault="00AF1A19" w:rsidP="003004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4BE">
              <w:rPr>
                <w:rFonts w:ascii="Arial" w:hAnsi="Arial" w:cs="Arial"/>
                <w:sz w:val="24"/>
                <w:szCs w:val="24"/>
              </w:rPr>
              <w:t>Jméno:</w:t>
            </w:r>
          </w:p>
        </w:tc>
        <w:tc>
          <w:tcPr>
            <w:tcW w:w="3695" w:type="dxa"/>
          </w:tcPr>
          <w:p w14:paraId="278CD246" w14:textId="77777777" w:rsidR="00AF1A19" w:rsidRPr="003004BE" w:rsidRDefault="00AF1A19" w:rsidP="003004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4BE">
              <w:rPr>
                <w:rFonts w:ascii="Arial" w:hAnsi="Arial" w:cs="Arial"/>
                <w:sz w:val="24"/>
                <w:szCs w:val="24"/>
              </w:rPr>
              <w:t xml:space="preserve">Příjmení: </w:t>
            </w:r>
          </w:p>
        </w:tc>
        <w:tc>
          <w:tcPr>
            <w:tcW w:w="3122" w:type="dxa"/>
          </w:tcPr>
          <w:p w14:paraId="606B883E" w14:textId="77777777" w:rsidR="00AF1A19" w:rsidRPr="003004BE" w:rsidRDefault="00AF1A19" w:rsidP="003004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4BE">
              <w:rPr>
                <w:rFonts w:ascii="Arial" w:hAnsi="Arial" w:cs="Arial"/>
                <w:sz w:val="24"/>
                <w:szCs w:val="24"/>
              </w:rPr>
              <w:t>Adresa:</w:t>
            </w:r>
          </w:p>
          <w:p w14:paraId="185690F0" w14:textId="77777777" w:rsidR="00AF1A19" w:rsidRPr="003004BE" w:rsidRDefault="00AF1A19" w:rsidP="003004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C02F591" w14:textId="77777777" w:rsidR="00AF1A19" w:rsidRPr="003004BE" w:rsidRDefault="00AF1A19" w:rsidP="003004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893A63A" w14:textId="77777777" w:rsidR="00AF1A19" w:rsidRPr="003004BE" w:rsidRDefault="00AF1A19" w:rsidP="003004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A19" w:rsidRPr="003004BE" w14:paraId="04969859" w14:textId="77777777" w:rsidTr="003004BE">
        <w:trPr>
          <w:trHeight w:val="484"/>
          <w:jc w:val="center"/>
        </w:trPr>
        <w:tc>
          <w:tcPr>
            <w:tcW w:w="2547" w:type="dxa"/>
          </w:tcPr>
          <w:p w14:paraId="57E9A322" w14:textId="77777777" w:rsidR="00AF1A19" w:rsidRPr="003004BE" w:rsidRDefault="00AF1A19" w:rsidP="003004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4BE"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  <w:tc>
          <w:tcPr>
            <w:tcW w:w="3695" w:type="dxa"/>
          </w:tcPr>
          <w:p w14:paraId="39242465" w14:textId="77777777" w:rsidR="00AF1A19" w:rsidRPr="003004BE" w:rsidRDefault="00AF1A19" w:rsidP="003004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4BE">
              <w:rPr>
                <w:rFonts w:ascii="Arial" w:hAnsi="Arial" w:cs="Arial"/>
                <w:sz w:val="24"/>
                <w:szCs w:val="24"/>
              </w:rPr>
              <w:t>Rodné číslo:</w:t>
            </w:r>
          </w:p>
        </w:tc>
        <w:tc>
          <w:tcPr>
            <w:tcW w:w="3122" w:type="dxa"/>
          </w:tcPr>
          <w:p w14:paraId="3A9516C0" w14:textId="77777777" w:rsidR="00AF1A19" w:rsidRPr="003004BE" w:rsidRDefault="00AF1A19" w:rsidP="003004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4BE">
              <w:rPr>
                <w:rFonts w:ascii="Arial" w:hAnsi="Arial" w:cs="Arial"/>
                <w:sz w:val="24"/>
                <w:szCs w:val="24"/>
              </w:rPr>
              <w:t>Pojišťovna:</w:t>
            </w:r>
          </w:p>
        </w:tc>
      </w:tr>
      <w:tr w:rsidR="00D55378" w:rsidRPr="003004BE" w14:paraId="28D3595C" w14:textId="77777777" w:rsidTr="00D55378">
        <w:trPr>
          <w:trHeight w:val="420"/>
          <w:jc w:val="center"/>
        </w:trPr>
        <w:tc>
          <w:tcPr>
            <w:tcW w:w="2547" w:type="dxa"/>
          </w:tcPr>
          <w:p w14:paraId="205F4495" w14:textId="77777777" w:rsidR="00D55378" w:rsidRPr="003004BE" w:rsidRDefault="00D55378" w:rsidP="003004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4BE">
              <w:rPr>
                <w:rFonts w:ascii="Arial" w:hAnsi="Arial" w:cs="Arial"/>
                <w:sz w:val="24"/>
                <w:szCs w:val="24"/>
              </w:rPr>
              <w:t>Hmotnost:</w:t>
            </w:r>
          </w:p>
        </w:tc>
        <w:tc>
          <w:tcPr>
            <w:tcW w:w="6817" w:type="dxa"/>
            <w:gridSpan w:val="2"/>
            <w:vMerge w:val="restart"/>
          </w:tcPr>
          <w:p w14:paraId="01D6CF17" w14:textId="77777777" w:rsidR="00D55378" w:rsidRPr="003004BE" w:rsidRDefault="00D55378" w:rsidP="003004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4BE">
              <w:rPr>
                <w:rFonts w:ascii="Arial" w:hAnsi="Arial" w:cs="Arial"/>
                <w:sz w:val="24"/>
                <w:szCs w:val="24"/>
              </w:rPr>
              <w:t>Alergie (jaké):</w:t>
            </w:r>
          </w:p>
        </w:tc>
      </w:tr>
      <w:tr w:rsidR="00D55378" w:rsidRPr="003004BE" w14:paraId="0DCC097B" w14:textId="77777777" w:rsidTr="00D34439">
        <w:trPr>
          <w:trHeight w:val="420"/>
          <w:jc w:val="center"/>
        </w:trPr>
        <w:tc>
          <w:tcPr>
            <w:tcW w:w="2547" w:type="dxa"/>
          </w:tcPr>
          <w:p w14:paraId="4F17D426" w14:textId="78F69617" w:rsidR="00D55378" w:rsidRPr="003004BE" w:rsidRDefault="00E45CB6" w:rsidP="003004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Výška</w:t>
            </w:r>
            <w:r w:rsidR="00D5537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817" w:type="dxa"/>
            <w:gridSpan w:val="2"/>
            <w:vMerge/>
          </w:tcPr>
          <w:p w14:paraId="60328959" w14:textId="77777777" w:rsidR="00D55378" w:rsidRPr="003004BE" w:rsidRDefault="00D55378" w:rsidP="003004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94679B" w14:textId="77777777" w:rsidR="00F6681D" w:rsidRDefault="00F6681D" w:rsidP="00A75E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57A0CA" w14:textId="77777777" w:rsidR="007C5D39" w:rsidRDefault="007C5D39" w:rsidP="00A75E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C04C6A" w14:textId="77777777" w:rsidR="00A75EEB" w:rsidRDefault="00A75EEB" w:rsidP="00A75E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nedostatečnosti funkce ledvin uvést hladinu kreatininu:                            </w:t>
      </w:r>
    </w:p>
    <w:p w14:paraId="5340289E" w14:textId="77777777" w:rsidR="00A75EEB" w:rsidRDefault="00A75EEB" w:rsidP="00DC4584">
      <w:pPr>
        <w:rPr>
          <w:rFonts w:ascii="Arial" w:hAnsi="Arial" w:cs="Arial"/>
          <w:sz w:val="24"/>
          <w:szCs w:val="24"/>
        </w:r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5943"/>
      </w:tblGrid>
      <w:tr w:rsidR="00A75EEB" w:rsidRPr="003004BE" w14:paraId="0CD05863" w14:textId="77777777" w:rsidTr="002406EF">
        <w:trPr>
          <w:trHeight w:val="282"/>
          <w:jc w:val="center"/>
        </w:trPr>
        <w:tc>
          <w:tcPr>
            <w:tcW w:w="3823" w:type="dxa"/>
          </w:tcPr>
          <w:p w14:paraId="5F631262" w14:textId="77777777" w:rsidR="00A75EEB" w:rsidRPr="003004BE" w:rsidRDefault="00A75EEB" w:rsidP="002406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4BE">
              <w:rPr>
                <w:rFonts w:ascii="Arial" w:hAnsi="Arial" w:cs="Arial"/>
                <w:sz w:val="24"/>
                <w:szCs w:val="24"/>
              </w:rPr>
              <w:t xml:space="preserve">Požadovaná oblast MR vyšetření: </w:t>
            </w:r>
          </w:p>
          <w:p w14:paraId="76C52366" w14:textId="77777777" w:rsidR="00A75EEB" w:rsidRPr="003004BE" w:rsidRDefault="00A75EEB" w:rsidP="002406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3" w:type="dxa"/>
          </w:tcPr>
          <w:p w14:paraId="03EBEC2E" w14:textId="77777777" w:rsidR="00A75EEB" w:rsidRPr="003004BE" w:rsidRDefault="00A75EEB" w:rsidP="002406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5D39" w:rsidRPr="003004BE" w14:paraId="3445EBE5" w14:textId="77777777" w:rsidTr="004123C9">
        <w:trPr>
          <w:trHeight w:val="1580"/>
          <w:jc w:val="center"/>
        </w:trPr>
        <w:tc>
          <w:tcPr>
            <w:tcW w:w="9766" w:type="dxa"/>
            <w:gridSpan w:val="2"/>
          </w:tcPr>
          <w:p w14:paraId="2FDB7FDE" w14:textId="77777777" w:rsidR="007C5D39" w:rsidRPr="003004BE" w:rsidRDefault="007C5D39" w:rsidP="002406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4BE">
              <w:rPr>
                <w:rFonts w:ascii="Arial" w:hAnsi="Arial" w:cs="Arial"/>
                <w:sz w:val="24"/>
                <w:szCs w:val="24"/>
              </w:rPr>
              <w:t xml:space="preserve">Klinická diagnóza a stručná </w:t>
            </w:r>
            <w:proofErr w:type="spellStart"/>
            <w:r w:rsidRPr="003004BE">
              <w:rPr>
                <w:rFonts w:ascii="Arial" w:hAnsi="Arial" w:cs="Arial"/>
                <w:sz w:val="24"/>
                <w:szCs w:val="24"/>
              </w:rPr>
              <w:t>epikríza</w:t>
            </w:r>
            <w:proofErr w:type="spellEnd"/>
            <w:r w:rsidRPr="003004BE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2C54071" w14:textId="77777777" w:rsidR="007C5D39" w:rsidRPr="003004BE" w:rsidRDefault="007C5D39" w:rsidP="002406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5D39" w:rsidRPr="003004BE" w14:paraId="1A0C49BC" w14:textId="77777777" w:rsidTr="008061D9">
        <w:trPr>
          <w:trHeight w:val="1333"/>
          <w:jc w:val="center"/>
        </w:trPr>
        <w:tc>
          <w:tcPr>
            <w:tcW w:w="9766" w:type="dxa"/>
            <w:gridSpan w:val="2"/>
          </w:tcPr>
          <w:p w14:paraId="7977768C" w14:textId="77777777" w:rsidR="007C5D39" w:rsidRPr="003004BE" w:rsidRDefault="007C5D39" w:rsidP="002406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4BE">
              <w:rPr>
                <w:rFonts w:ascii="Arial" w:hAnsi="Arial" w:cs="Arial"/>
                <w:sz w:val="24"/>
                <w:szCs w:val="24"/>
              </w:rPr>
              <w:t>Klinická otázka (očekávaný přínos MR vyšetření):</w:t>
            </w:r>
          </w:p>
          <w:p w14:paraId="770BC833" w14:textId="77777777" w:rsidR="007C5D39" w:rsidRPr="003004BE" w:rsidRDefault="007C5D39" w:rsidP="002406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7578DA" w14:textId="77777777" w:rsidR="00A75EEB" w:rsidRDefault="00A75EEB" w:rsidP="00DC4584">
      <w:pPr>
        <w:rPr>
          <w:rFonts w:ascii="Arial" w:hAnsi="Arial" w:cs="Arial"/>
          <w:sz w:val="24"/>
          <w:szCs w:val="24"/>
        </w:rPr>
      </w:pP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42"/>
      </w:tblGrid>
      <w:tr w:rsidR="00A75EEB" w:rsidRPr="003004BE" w14:paraId="4E48D9CF" w14:textId="77777777" w:rsidTr="002406EF">
        <w:trPr>
          <w:trHeight w:val="313"/>
          <w:jc w:val="center"/>
        </w:trPr>
        <w:tc>
          <w:tcPr>
            <w:tcW w:w="9542" w:type="dxa"/>
          </w:tcPr>
          <w:p w14:paraId="09AA2EF2" w14:textId="77777777" w:rsidR="00A75EEB" w:rsidRPr="003004BE" w:rsidRDefault="00A75EEB" w:rsidP="002406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4BE">
              <w:rPr>
                <w:rFonts w:ascii="Arial" w:hAnsi="Arial" w:cs="Arial"/>
                <w:sz w:val="24"/>
                <w:szCs w:val="24"/>
              </w:rPr>
              <w:t>Výsledky předchozích vyšetření – MR, CT, RTG, laboratoř, operační zákroky atd.:</w:t>
            </w:r>
          </w:p>
          <w:p w14:paraId="60D7B508" w14:textId="77777777" w:rsidR="00A75EEB" w:rsidRPr="003004BE" w:rsidRDefault="00A75EEB" w:rsidP="002406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04BE">
              <w:rPr>
                <w:rFonts w:ascii="Arial" w:hAnsi="Arial" w:cs="Arial"/>
                <w:sz w:val="20"/>
                <w:szCs w:val="20"/>
              </w:rPr>
              <w:t xml:space="preserve">(pokud bylo provedeno na jiném pracovišti, žádáme o </w:t>
            </w:r>
            <w:r w:rsidRPr="00F664BC">
              <w:rPr>
                <w:rFonts w:ascii="Arial" w:hAnsi="Arial" w:cs="Arial"/>
                <w:b/>
                <w:sz w:val="20"/>
                <w:szCs w:val="20"/>
              </w:rPr>
              <w:t>zaslání dokumentace a souvisejících výsledků</w:t>
            </w:r>
            <w:r w:rsidRPr="003004B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75EEB" w:rsidRPr="003004BE" w14:paraId="23ADB33D" w14:textId="77777777" w:rsidTr="002406EF">
        <w:trPr>
          <w:trHeight w:val="1184"/>
          <w:jc w:val="center"/>
        </w:trPr>
        <w:tc>
          <w:tcPr>
            <w:tcW w:w="9542" w:type="dxa"/>
          </w:tcPr>
          <w:p w14:paraId="5BD8B53C" w14:textId="77777777" w:rsidR="00A75EEB" w:rsidRPr="003004BE" w:rsidRDefault="00A75EEB" w:rsidP="002406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C1E8FA" w14:textId="77777777" w:rsidR="00A75EEB" w:rsidRDefault="00A75EEB" w:rsidP="00DC4584">
      <w:pPr>
        <w:rPr>
          <w:rFonts w:ascii="Arial" w:hAnsi="Arial" w:cs="Arial"/>
          <w:sz w:val="24"/>
          <w:szCs w:val="24"/>
        </w:rPr>
      </w:pPr>
    </w:p>
    <w:p w14:paraId="7F139309" w14:textId="77777777" w:rsidR="007A3ED2" w:rsidRPr="00D2390F" w:rsidRDefault="00AF1A19" w:rsidP="007A3ED2">
      <w:pPr>
        <w:rPr>
          <w:rFonts w:ascii="Arial" w:hAnsi="Arial" w:cs="Arial"/>
          <w:b/>
          <w:sz w:val="24"/>
          <w:szCs w:val="24"/>
        </w:rPr>
      </w:pPr>
      <w:r w:rsidRPr="00D2390F">
        <w:rPr>
          <w:rFonts w:ascii="Arial" w:hAnsi="Arial" w:cs="Arial"/>
          <w:b/>
          <w:sz w:val="24"/>
          <w:szCs w:val="24"/>
        </w:rPr>
        <w:t xml:space="preserve">Doplňující informace o pacientovi:                             </w:t>
      </w:r>
      <w:r w:rsidR="00EC28F6" w:rsidRPr="00D2390F">
        <w:rPr>
          <w:rFonts w:ascii="Arial" w:hAnsi="Arial" w:cs="Arial"/>
          <w:b/>
          <w:sz w:val="24"/>
          <w:szCs w:val="24"/>
        </w:rPr>
        <w:t xml:space="preserve">     </w:t>
      </w:r>
      <w:r w:rsidRPr="00D2390F">
        <w:rPr>
          <w:rFonts w:ascii="Arial" w:hAnsi="Arial" w:cs="Arial"/>
          <w:b/>
          <w:sz w:val="24"/>
          <w:szCs w:val="24"/>
        </w:rPr>
        <w:t xml:space="preserve">                     </w:t>
      </w:r>
    </w:p>
    <w:tbl>
      <w:tblPr>
        <w:tblW w:w="9291" w:type="dxa"/>
        <w:tblLayout w:type="fixed"/>
        <w:tblLook w:val="04A0" w:firstRow="1" w:lastRow="0" w:firstColumn="1" w:lastColumn="0" w:noHBand="0" w:noVBand="1"/>
      </w:tblPr>
      <w:tblGrid>
        <w:gridCol w:w="5211"/>
        <w:gridCol w:w="284"/>
        <w:gridCol w:w="1417"/>
        <w:gridCol w:w="284"/>
        <w:gridCol w:w="2095"/>
      </w:tblGrid>
      <w:tr w:rsidR="003A172C" w:rsidRPr="00A43D5E" w14:paraId="32550347" w14:textId="77777777" w:rsidTr="008E25B1">
        <w:trPr>
          <w:trHeight w:hRule="exact" w:val="284"/>
        </w:trPr>
        <w:tc>
          <w:tcPr>
            <w:tcW w:w="52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DF5C1B3" w14:textId="1B7D5F7E" w:rsidR="003A172C" w:rsidRPr="00A43D5E" w:rsidRDefault="003A172C" w:rsidP="00303A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Kovový materiál v těle pacienta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4A35A" w14:textId="77777777" w:rsidR="003A172C" w:rsidRPr="00A43D5E" w:rsidRDefault="003A172C" w:rsidP="008E25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B9DCB" w14:textId="77777777" w:rsidR="003A172C" w:rsidRPr="00A43D5E" w:rsidRDefault="003A172C" w:rsidP="008E25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D5E">
              <w:rPr>
                <w:rFonts w:ascii="Arial" w:hAnsi="Arial" w:cs="Arial"/>
                <w:sz w:val="24"/>
                <w:szCs w:val="24"/>
              </w:rPr>
              <w:t>ANO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15662" w14:textId="77777777" w:rsidR="003A172C" w:rsidRPr="00A43D5E" w:rsidRDefault="003A172C" w:rsidP="008E25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  <w:tcBorders>
              <w:left w:val="single" w:sz="4" w:space="0" w:color="auto"/>
            </w:tcBorders>
            <w:shd w:val="clear" w:color="auto" w:fill="auto"/>
          </w:tcPr>
          <w:p w14:paraId="170B94B8" w14:textId="77777777" w:rsidR="003A172C" w:rsidRPr="00A43D5E" w:rsidRDefault="003A172C" w:rsidP="008E25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D5E"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3A172C" w:rsidRPr="00A43D5E" w14:paraId="221E015D" w14:textId="77777777" w:rsidTr="00482446">
        <w:trPr>
          <w:trHeight w:hRule="exact" w:val="113"/>
        </w:trPr>
        <w:tc>
          <w:tcPr>
            <w:tcW w:w="5211" w:type="dxa"/>
            <w:vMerge/>
            <w:shd w:val="clear" w:color="auto" w:fill="auto"/>
          </w:tcPr>
          <w:p w14:paraId="026B9520" w14:textId="77777777" w:rsidR="003A172C" w:rsidRPr="00A43D5E" w:rsidRDefault="003A172C" w:rsidP="008E25B1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448BAE" w14:textId="77777777" w:rsidR="003A172C" w:rsidRPr="00A43D5E" w:rsidRDefault="003A172C" w:rsidP="008E25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04AF8A5D" w14:textId="77777777" w:rsidR="003A172C" w:rsidRPr="00A43D5E" w:rsidRDefault="003A172C" w:rsidP="008E25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5BD30C" w14:textId="77777777" w:rsidR="003A172C" w:rsidRPr="00A43D5E" w:rsidRDefault="003A172C" w:rsidP="008E25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  <w:shd w:val="clear" w:color="auto" w:fill="auto"/>
          </w:tcPr>
          <w:p w14:paraId="26BC5538" w14:textId="77777777" w:rsidR="003A172C" w:rsidRPr="00A43D5E" w:rsidRDefault="003A172C" w:rsidP="008E25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38A7" w:rsidRPr="00A43D5E" w14:paraId="554E1297" w14:textId="77777777" w:rsidTr="00482446">
        <w:trPr>
          <w:trHeight w:hRule="exact" w:val="308"/>
        </w:trPr>
        <w:tc>
          <w:tcPr>
            <w:tcW w:w="5211" w:type="dxa"/>
            <w:tcBorders>
              <w:right w:val="single" w:sz="4" w:space="0" w:color="auto"/>
            </w:tcBorders>
            <w:shd w:val="clear" w:color="auto" w:fill="auto"/>
          </w:tcPr>
          <w:p w14:paraId="72D69023" w14:textId="10F11F34" w:rsidR="006138A7" w:rsidRPr="00A43D5E" w:rsidRDefault="006138A7" w:rsidP="008E25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Implantovaný port/PICC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8DDF" w14:textId="77777777" w:rsidR="006138A7" w:rsidRPr="00A43D5E" w:rsidRDefault="006138A7" w:rsidP="008E25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360EE" w14:textId="0C5867F3" w:rsidR="006138A7" w:rsidRPr="00A43D5E" w:rsidRDefault="006138A7" w:rsidP="008E25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57CA" w14:textId="77777777" w:rsidR="006138A7" w:rsidRPr="00A43D5E" w:rsidRDefault="006138A7" w:rsidP="008E25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  <w:tcBorders>
              <w:left w:val="single" w:sz="4" w:space="0" w:color="auto"/>
            </w:tcBorders>
            <w:shd w:val="clear" w:color="auto" w:fill="auto"/>
          </w:tcPr>
          <w:p w14:paraId="5396A53E" w14:textId="17A8C46C" w:rsidR="006138A7" w:rsidRPr="00A43D5E" w:rsidRDefault="006138A7" w:rsidP="008E25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6138A7" w:rsidRPr="00A43D5E" w14:paraId="63A9595F" w14:textId="77777777" w:rsidTr="008E25B1">
        <w:trPr>
          <w:trHeight w:hRule="exact" w:val="113"/>
        </w:trPr>
        <w:tc>
          <w:tcPr>
            <w:tcW w:w="5211" w:type="dxa"/>
            <w:shd w:val="clear" w:color="auto" w:fill="auto"/>
          </w:tcPr>
          <w:p w14:paraId="5CB4B147" w14:textId="77777777" w:rsidR="006138A7" w:rsidRPr="00A43D5E" w:rsidRDefault="006138A7" w:rsidP="008E25B1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14:paraId="1B01D81F" w14:textId="77777777" w:rsidR="006138A7" w:rsidRPr="00A43D5E" w:rsidRDefault="006138A7" w:rsidP="008E25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30CCE33F" w14:textId="77777777" w:rsidR="006138A7" w:rsidRPr="00A43D5E" w:rsidRDefault="006138A7" w:rsidP="008E25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14:paraId="3F36B464" w14:textId="77777777" w:rsidR="006138A7" w:rsidRPr="00A43D5E" w:rsidRDefault="006138A7" w:rsidP="008E25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  <w:shd w:val="clear" w:color="auto" w:fill="auto"/>
          </w:tcPr>
          <w:p w14:paraId="30B32543" w14:textId="77777777" w:rsidR="006138A7" w:rsidRPr="00A43D5E" w:rsidRDefault="006138A7" w:rsidP="008E25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97492E" w14:textId="77777777" w:rsidR="00AF1A19" w:rsidRDefault="00AF1A19" w:rsidP="00F668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 přítomnosti kovového materiál</w:t>
      </w:r>
      <w:r w:rsidR="00EC28F6">
        <w:rPr>
          <w:rFonts w:ascii="Arial" w:hAnsi="Arial" w:cs="Arial"/>
          <w:sz w:val="24"/>
          <w:szCs w:val="24"/>
        </w:rPr>
        <w:t>u v těle</w:t>
      </w:r>
      <w:r>
        <w:rPr>
          <w:rFonts w:ascii="Arial" w:hAnsi="Arial" w:cs="Arial"/>
          <w:sz w:val="24"/>
          <w:szCs w:val="24"/>
        </w:rPr>
        <w:t xml:space="preserve"> pacienta nutno </w:t>
      </w:r>
      <w:r w:rsidRPr="00F6681D">
        <w:rPr>
          <w:rFonts w:ascii="Arial" w:hAnsi="Arial" w:cs="Arial"/>
          <w:b/>
          <w:sz w:val="24"/>
          <w:szCs w:val="24"/>
        </w:rPr>
        <w:t xml:space="preserve">doložit potvrzení </w:t>
      </w:r>
      <w:r w:rsidR="00F6681D">
        <w:rPr>
          <w:rFonts w:ascii="Arial" w:hAnsi="Arial" w:cs="Arial"/>
          <w:b/>
          <w:sz w:val="24"/>
          <w:szCs w:val="24"/>
        </w:rPr>
        <w:br/>
      </w:r>
      <w:r w:rsidRPr="00F6681D">
        <w:rPr>
          <w:rFonts w:ascii="Arial" w:hAnsi="Arial" w:cs="Arial"/>
          <w:b/>
          <w:sz w:val="24"/>
          <w:szCs w:val="24"/>
        </w:rPr>
        <w:t>o</w:t>
      </w:r>
      <w:r w:rsidR="00F6681D">
        <w:rPr>
          <w:rFonts w:ascii="Arial" w:hAnsi="Arial" w:cs="Arial"/>
          <w:b/>
          <w:sz w:val="24"/>
          <w:szCs w:val="24"/>
        </w:rPr>
        <w:t> MR </w:t>
      </w:r>
      <w:r w:rsidRPr="00F6681D">
        <w:rPr>
          <w:rFonts w:ascii="Arial" w:hAnsi="Arial" w:cs="Arial"/>
          <w:b/>
          <w:sz w:val="24"/>
          <w:szCs w:val="24"/>
        </w:rPr>
        <w:t>kompatibilitě</w:t>
      </w:r>
      <w:r>
        <w:rPr>
          <w:rFonts w:ascii="Arial" w:hAnsi="Arial" w:cs="Arial"/>
          <w:sz w:val="24"/>
          <w:szCs w:val="24"/>
        </w:rPr>
        <w:t xml:space="preserve"> z daného pracoviště. </w:t>
      </w:r>
    </w:p>
    <w:p w14:paraId="0A8B45C2" w14:textId="77777777" w:rsidR="00AF1A19" w:rsidRPr="00161FB8" w:rsidRDefault="00AF1A19" w:rsidP="00DC4584">
      <w:pPr>
        <w:rPr>
          <w:rFonts w:ascii="Arial" w:hAnsi="Arial" w:cs="Arial"/>
          <w:b/>
          <w:sz w:val="24"/>
          <w:szCs w:val="24"/>
        </w:rPr>
      </w:pPr>
      <w:r w:rsidRPr="00161FB8">
        <w:rPr>
          <w:rFonts w:ascii="Arial" w:hAnsi="Arial" w:cs="Arial"/>
          <w:b/>
          <w:sz w:val="24"/>
          <w:szCs w:val="24"/>
        </w:rPr>
        <w:lastRenderedPageBreak/>
        <w:t>ABSOLUTNÍ KONTRAINDIKACE K VYŠETŘENÍ:</w:t>
      </w:r>
    </w:p>
    <w:p w14:paraId="1BFFEC16" w14:textId="77777777" w:rsidR="00AF1A19" w:rsidRDefault="00AF1A19" w:rsidP="00614A50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KARDIOSTIMULÁTOR</w:t>
      </w:r>
    </w:p>
    <w:p w14:paraId="4410BBD8" w14:textId="77777777" w:rsidR="00AF1A19" w:rsidRDefault="00AF1A19" w:rsidP="00614A50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IMPLANTOVANÝ DEFIBRILÁTOR (ICD)</w:t>
      </w:r>
    </w:p>
    <w:p w14:paraId="51031B9E" w14:textId="77777777" w:rsidR="00AF1A19" w:rsidRDefault="00AF1A19" w:rsidP="00614A50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KOCHLEÁRNÍ IMPLANTÁT</w:t>
      </w:r>
    </w:p>
    <w:p w14:paraId="7F47678B" w14:textId="77777777" w:rsidR="00AF1A19" w:rsidRDefault="00AF1A19" w:rsidP="00614A50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KOVOVÝ MATERIÁL </w:t>
      </w:r>
      <w:r w:rsidR="00EC28F6">
        <w:rPr>
          <w:rFonts w:ascii="Arial" w:hAnsi="Arial" w:cs="Arial"/>
          <w:sz w:val="24"/>
          <w:szCs w:val="24"/>
        </w:rPr>
        <w:t xml:space="preserve">IMPLANTOVANÝ </w:t>
      </w:r>
      <w:r>
        <w:rPr>
          <w:rFonts w:ascii="Arial" w:hAnsi="Arial" w:cs="Arial"/>
          <w:sz w:val="24"/>
          <w:szCs w:val="24"/>
        </w:rPr>
        <w:t>PŘED MÉNĚ NEŽ 6 TÝDNY</w:t>
      </w:r>
    </w:p>
    <w:p w14:paraId="715C35F4" w14:textId="33528A08" w:rsidR="00AF1A19" w:rsidRDefault="00AF1A19" w:rsidP="00614A50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 TRIMESTR TĚHOTENSTVÍ</w:t>
      </w:r>
    </w:p>
    <w:p w14:paraId="0086320C" w14:textId="75578AED" w:rsidR="006138A7" w:rsidRDefault="006138A7" w:rsidP="00614A50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ANEURYSMATICKÉ SVORKY</w:t>
      </w:r>
    </w:p>
    <w:p w14:paraId="3A7998F7" w14:textId="30506036" w:rsidR="006138A7" w:rsidRDefault="006138A7" w:rsidP="00614A50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IMPLANTOVANÁ INFUZNÍ PUMPA ČI MONITOR SRDEČNÍCH FUNKCÍ</w:t>
      </w:r>
    </w:p>
    <w:p w14:paraId="1687BCA1" w14:textId="0B1F428A" w:rsidR="006138A7" w:rsidRDefault="006138A7" w:rsidP="00614A50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STŘEPINA V OKU</w:t>
      </w:r>
    </w:p>
    <w:p w14:paraId="13E2FEB3" w14:textId="0277C50C" w:rsidR="006138A7" w:rsidRDefault="006138A7" w:rsidP="00614A50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STIMULÁTOR MOZKOVÝCH FUNKCÍ</w:t>
      </w:r>
    </w:p>
    <w:p w14:paraId="798ED895" w14:textId="77777777" w:rsidR="00AF1A19" w:rsidRPr="00DC4584" w:rsidRDefault="00AF1A19" w:rsidP="00DC4584">
      <w:pPr>
        <w:rPr>
          <w:rFonts w:ascii="Arial" w:hAnsi="Arial" w:cs="Arial"/>
          <w:sz w:val="24"/>
          <w:szCs w:val="24"/>
        </w:rPr>
      </w:pPr>
    </w:p>
    <w:p w14:paraId="7817D193" w14:textId="77777777" w:rsidR="00AF1A19" w:rsidRPr="00D2390F" w:rsidRDefault="00AF1A19" w:rsidP="00161FB8">
      <w:pPr>
        <w:jc w:val="center"/>
        <w:rPr>
          <w:rFonts w:ascii="Arial" w:hAnsi="Arial" w:cs="Arial"/>
          <w:b/>
          <w:sz w:val="24"/>
          <w:szCs w:val="24"/>
        </w:rPr>
      </w:pPr>
      <w:r w:rsidRPr="00D2390F">
        <w:rPr>
          <w:rFonts w:ascii="Arial" w:hAnsi="Arial" w:cs="Arial"/>
          <w:b/>
          <w:sz w:val="24"/>
          <w:szCs w:val="24"/>
        </w:rPr>
        <w:t>Informace o indikujícím lékaři:</w:t>
      </w: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18"/>
        <w:gridCol w:w="5018"/>
      </w:tblGrid>
      <w:tr w:rsidR="00AF1A19" w:rsidRPr="003004BE" w14:paraId="017CD938" w14:textId="77777777" w:rsidTr="003004BE">
        <w:trPr>
          <w:trHeight w:val="529"/>
          <w:jc w:val="center"/>
        </w:trPr>
        <w:tc>
          <w:tcPr>
            <w:tcW w:w="5018" w:type="dxa"/>
          </w:tcPr>
          <w:p w14:paraId="44CFE193" w14:textId="77777777" w:rsidR="00AF1A19" w:rsidRPr="003004BE" w:rsidRDefault="00AF1A19" w:rsidP="003004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4BE">
              <w:rPr>
                <w:rFonts w:ascii="Arial" w:hAnsi="Arial" w:cs="Arial"/>
                <w:sz w:val="24"/>
                <w:szCs w:val="24"/>
              </w:rPr>
              <w:t>Jméno lékaře:</w:t>
            </w:r>
          </w:p>
        </w:tc>
        <w:tc>
          <w:tcPr>
            <w:tcW w:w="5018" w:type="dxa"/>
            <w:tcBorders>
              <w:bottom w:val="nil"/>
            </w:tcBorders>
          </w:tcPr>
          <w:p w14:paraId="760D90E7" w14:textId="77777777" w:rsidR="00AF1A19" w:rsidRPr="003004BE" w:rsidRDefault="00AF1A19" w:rsidP="003004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4BE">
              <w:rPr>
                <w:rFonts w:ascii="Arial" w:hAnsi="Arial" w:cs="Arial"/>
                <w:sz w:val="24"/>
                <w:szCs w:val="24"/>
              </w:rPr>
              <w:t>Odesílající zařízení (čitelné razítko)</w:t>
            </w:r>
          </w:p>
        </w:tc>
      </w:tr>
      <w:tr w:rsidR="00AF1A19" w:rsidRPr="003004BE" w14:paraId="1707BD23" w14:textId="77777777" w:rsidTr="003004BE">
        <w:trPr>
          <w:trHeight w:val="529"/>
          <w:jc w:val="center"/>
        </w:trPr>
        <w:tc>
          <w:tcPr>
            <w:tcW w:w="5018" w:type="dxa"/>
          </w:tcPr>
          <w:p w14:paraId="2DA5F104" w14:textId="77777777" w:rsidR="00AF1A19" w:rsidRPr="003004BE" w:rsidRDefault="00AF1A19" w:rsidP="003004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4BE">
              <w:rPr>
                <w:rFonts w:ascii="Arial" w:hAnsi="Arial" w:cs="Arial"/>
                <w:sz w:val="24"/>
                <w:szCs w:val="24"/>
              </w:rPr>
              <w:t>IČZ:                              Odbornost:</w:t>
            </w:r>
          </w:p>
        </w:tc>
        <w:tc>
          <w:tcPr>
            <w:tcW w:w="5018" w:type="dxa"/>
            <w:tcBorders>
              <w:top w:val="nil"/>
              <w:bottom w:val="nil"/>
            </w:tcBorders>
          </w:tcPr>
          <w:p w14:paraId="521BFEB8" w14:textId="77777777" w:rsidR="00AF1A19" w:rsidRPr="003004BE" w:rsidRDefault="00AF1A19" w:rsidP="003004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A19" w:rsidRPr="003004BE" w14:paraId="0A625A41" w14:textId="77777777" w:rsidTr="003004BE">
        <w:trPr>
          <w:trHeight w:val="529"/>
          <w:jc w:val="center"/>
        </w:trPr>
        <w:tc>
          <w:tcPr>
            <w:tcW w:w="5018" w:type="dxa"/>
          </w:tcPr>
          <w:p w14:paraId="1EEFB33F" w14:textId="77777777" w:rsidR="00AF1A19" w:rsidRPr="003004BE" w:rsidRDefault="00AF1A19" w:rsidP="003004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4BE"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  <w:tc>
          <w:tcPr>
            <w:tcW w:w="5018" w:type="dxa"/>
            <w:tcBorders>
              <w:top w:val="nil"/>
              <w:bottom w:val="nil"/>
            </w:tcBorders>
          </w:tcPr>
          <w:p w14:paraId="6CBC2EF5" w14:textId="77777777" w:rsidR="00AF1A19" w:rsidRPr="003004BE" w:rsidRDefault="00AF1A19" w:rsidP="003004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A19" w:rsidRPr="003004BE" w14:paraId="4E725E43" w14:textId="77777777" w:rsidTr="003004BE">
        <w:trPr>
          <w:trHeight w:val="1079"/>
          <w:jc w:val="center"/>
        </w:trPr>
        <w:tc>
          <w:tcPr>
            <w:tcW w:w="5018" w:type="dxa"/>
          </w:tcPr>
          <w:p w14:paraId="7A2D1CCB" w14:textId="77777777" w:rsidR="00AF1A19" w:rsidRPr="003004BE" w:rsidRDefault="00AF1A19" w:rsidP="003004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4BE">
              <w:rPr>
                <w:rFonts w:ascii="Arial" w:hAnsi="Arial" w:cs="Arial"/>
                <w:sz w:val="24"/>
                <w:szCs w:val="24"/>
              </w:rPr>
              <w:t xml:space="preserve">Datum a podpis: </w:t>
            </w:r>
          </w:p>
          <w:p w14:paraId="2FB685E4" w14:textId="77777777" w:rsidR="00AF1A19" w:rsidRPr="003004BE" w:rsidRDefault="00AF1A19" w:rsidP="003004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83B5645" w14:textId="77777777" w:rsidR="00AF1A19" w:rsidRPr="003004BE" w:rsidRDefault="00EC28F6" w:rsidP="003004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Potvrzuji</w:t>
            </w:r>
            <w:r w:rsidR="00AF1A19" w:rsidRPr="003004BE">
              <w:rPr>
                <w:rFonts w:ascii="Arial" w:hAnsi="Arial" w:cs="Arial"/>
              </w:rPr>
              <w:t>, že se u pacienta nevyskytuje žádná z absolutních kontraindikací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018" w:type="dxa"/>
            <w:tcBorders>
              <w:top w:val="nil"/>
            </w:tcBorders>
          </w:tcPr>
          <w:p w14:paraId="676951C2" w14:textId="77777777" w:rsidR="00AF1A19" w:rsidRPr="003004BE" w:rsidRDefault="00AF1A19" w:rsidP="003004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14970191" w14:textId="77777777" w:rsidR="00AF1A19" w:rsidRPr="0005368B" w:rsidRDefault="00AF1A19">
      <w:pPr>
        <w:rPr>
          <w:rFonts w:ascii="Arial" w:hAnsi="Arial" w:cs="Arial"/>
        </w:rPr>
      </w:pPr>
    </w:p>
    <w:p w14:paraId="0023C742" w14:textId="77777777" w:rsidR="00AF1A19" w:rsidRPr="007C5D39" w:rsidRDefault="00AF1A19" w:rsidP="00320C29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5D39">
        <w:rPr>
          <w:rFonts w:ascii="Arial" w:hAnsi="Arial" w:cs="Arial"/>
          <w:sz w:val="24"/>
          <w:szCs w:val="24"/>
        </w:rPr>
        <w:t>Pacient se dostaví 15 minut před vyšetřením</w:t>
      </w:r>
      <w:r w:rsidR="0005368B" w:rsidRPr="007C5D39">
        <w:rPr>
          <w:rFonts w:ascii="Arial" w:hAnsi="Arial" w:cs="Arial"/>
          <w:sz w:val="24"/>
          <w:szCs w:val="24"/>
        </w:rPr>
        <w:t>.</w:t>
      </w:r>
    </w:p>
    <w:p w14:paraId="779FEF90" w14:textId="77777777" w:rsidR="00AF1A19" w:rsidRPr="007C5D39" w:rsidRDefault="00AF1A19" w:rsidP="00320C29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5D39">
        <w:rPr>
          <w:rFonts w:ascii="Arial" w:hAnsi="Arial" w:cs="Arial"/>
          <w:sz w:val="24"/>
          <w:szCs w:val="24"/>
        </w:rPr>
        <w:t xml:space="preserve">Doba vyšetření se </w:t>
      </w:r>
      <w:r w:rsidR="00EC28F6" w:rsidRPr="007C5D39">
        <w:rPr>
          <w:rFonts w:ascii="Arial" w:hAnsi="Arial" w:cs="Arial"/>
          <w:sz w:val="24"/>
          <w:szCs w:val="24"/>
        </w:rPr>
        <w:t>p</w:t>
      </w:r>
      <w:r w:rsidRPr="007C5D39">
        <w:rPr>
          <w:rFonts w:ascii="Arial" w:hAnsi="Arial" w:cs="Arial"/>
          <w:sz w:val="24"/>
          <w:szCs w:val="24"/>
        </w:rPr>
        <w:t>ohybuje v rozmezí cca 20 až 60 minut</w:t>
      </w:r>
      <w:r w:rsidR="0005368B" w:rsidRPr="007C5D39">
        <w:rPr>
          <w:rFonts w:ascii="Arial" w:hAnsi="Arial" w:cs="Arial"/>
          <w:sz w:val="24"/>
          <w:szCs w:val="24"/>
        </w:rPr>
        <w:t>.</w:t>
      </w:r>
    </w:p>
    <w:p w14:paraId="4DB6572E" w14:textId="77777777" w:rsidR="00AF1A19" w:rsidRPr="007C5D39" w:rsidRDefault="00AF1A19" w:rsidP="00320C29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5D39">
        <w:rPr>
          <w:rFonts w:ascii="Arial" w:hAnsi="Arial" w:cs="Arial"/>
          <w:sz w:val="24"/>
          <w:szCs w:val="24"/>
        </w:rPr>
        <w:t>Je nutné, aby během vyšetření pacient spolupracoval a setrval v naprostém klidu</w:t>
      </w:r>
      <w:r w:rsidR="0005368B" w:rsidRPr="007C5D39">
        <w:rPr>
          <w:rFonts w:ascii="Arial" w:hAnsi="Arial" w:cs="Arial"/>
          <w:sz w:val="24"/>
          <w:szCs w:val="24"/>
        </w:rPr>
        <w:t>.</w:t>
      </w:r>
    </w:p>
    <w:p w14:paraId="673B6F47" w14:textId="77777777" w:rsidR="00AF1A19" w:rsidRPr="007C5D39" w:rsidRDefault="00AF1A19" w:rsidP="00320C29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5D39">
        <w:rPr>
          <w:rFonts w:ascii="Arial" w:hAnsi="Arial" w:cs="Arial"/>
          <w:sz w:val="24"/>
          <w:szCs w:val="24"/>
        </w:rPr>
        <w:t>U klaustrofobických pacientů dle míry klau</w:t>
      </w:r>
      <w:r w:rsidR="00320C29">
        <w:rPr>
          <w:rFonts w:ascii="Arial" w:hAnsi="Arial" w:cs="Arial"/>
          <w:sz w:val="24"/>
          <w:szCs w:val="24"/>
        </w:rPr>
        <w:t xml:space="preserve">strofobie doporučujeme eventuálně </w:t>
      </w:r>
      <w:r w:rsidRPr="007C5D39">
        <w:rPr>
          <w:rFonts w:ascii="Arial" w:hAnsi="Arial" w:cs="Arial"/>
          <w:sz w:val="24"/>
          <w:szCs w:val="24"/>
        </w:rPr>
        <w:t>premedikaci</w:t>
      </w:r>
      <w:r w:rsidR="0005368B" w:rsidRPr="007C5D39">
        <w:rPr>
          <w:rFonts w:ascii="Arial" w:hAnsi="Arial" w:cs="Arial"/>
          <w:sz w:val="24"/>
          <w:szCs w:val="24"/>
        </w:rPr>
        <w:t>.</w:t>
      </w:r>
    </w:p>
    <w:p w14:paraId="16319E66" w14:textId="3E830690" w:rsidR="006138A7" w:rsidRDefault="00AF1A19" w:rsidP="00320C29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5D39">
        <w:rPr>
          <w:rFonts w:ascii="Arial" w:hAnsi="Arial" w:cs="Arial"/>
          <w:sz w:val="24"/>
          <w:szCs w:val="24"/>
        </w:rPr>
        <w:t>Děti lze vyšetřovat dle schopnosti spolupracovat cca o</w:t>
      </w:r>
      <w:r w:rsidR="006138A7">
        <w:rPr>
          <w:rFonts w:ascii="Arial" w:hAnsi="Arial" w:cs="Arial"/>
          <w:sz w:val="24"/>
          <w:szCs w:val="24"/>
        </w:rPr>
        <w:t>d 4</w:t>
      </w:r>
      <w:r w:rsidR="007C2414">
        <w:rPr>
          <w:rFonts w:ascii="Arial" w:hAnsi="Arial" w:cs="Arial"/>
          <w:sz w:val="24"/>
          <w:szCs w:val="24"/>
        </w:rPr>
        <w:t xml:space="preserve"> </w:t>
      </w:r>
      <w:r w:rsidRPr="007C5D39">
        <w:rPr>
          <w:rFonts w:ascii="Arial" w:hAnsi="Arial" w:cs="Arial"/>
          <w:sz w:val="24"/>
          <w:szCs w:val="24"/>
        </w:rPr>
        <w:t>let věku</w:t>
      </w:r>
      <w:r w:rsidR="006138A7">
        <w:rPr>
          <w:rFonts w:ascii="Arial" w:hAnsi="Arial" w:cs="Arial"/>
          <w:sz w:val="24"/>
          <w:szCs w:val="24"/>
        </w:rPr>
        <w:t>.</w:t>
      </w:r>
    </w:p>
    <w:p w14:paraId="6E28E263" w14:textId="2EE5480A" w:rsidR="00AF1A19" w:rsidRPr="007C5D39" w:rsidRDefault="006138A7" w:rsidP="00320C29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AF1A19" w:rsidRPr="007C5D39">
        <w:rPr>
          <w:rFonts w:ascii="Arial" w:hAnsi="Arial" w:cs="Arial"/>
          <w:sz w:val="24"/>
          <w:szCs w:val="24"/>
        </w:rPr>
        <w:t>yšetření v</w:t>
      </w:r>
      <w:r>
        <w:rPr>
          <w:rFonts w:ascii="Arial" w:hAnsi="Arial" w:cs="Arial"/>
          <w:sz w:val="24"/>
          <w:szCs w:val="24"/>
        </w:rPr>
        <w:t> </w:t>
      </w:r>
      <w:r w:rsidR="00AF1A19" w:rsidRPr="007C5D39">
        <w:rPr>
          <w:rFonts w:ascii="Arial" w:hAnsi="Arial" w:cs="Arial"/>
          <w:sz w:val="24"/>
          <w:szCs w:val="24"/>
        </w:rPr>
        <w:t>CA</w:t>
      </w:r>
      <w:r>
        <w:rPr>
          <w:rFonts w:ascii="Arial" w:hAnsi="Arial" w:cs="Arial"/>
          <w:sz w:val="24"/>
          <w:szCs w:val="24"/>
        </w:rPr>
        <w:t xml:space="preserve"> – ve spolupráci s oddělením ARO je možné vyšetření dle domluvy provést</w:t>
      </w:r>
      <w:r w:rsidR="007C24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(děti </w:t>
      </w:r>
      <w:r w:rsidR="001349E5">
        <w:rPr>
          <w:rFonts w:ascii="Arial" w:hAnsi="Arial" w:cs="Arial"/>
          <w:sz w:val="24"/>
          <w:szCs w:val="24"/>
        </w:rPr>
        <w:t xml:space="preserve">cca </w:t>
      </w:r>
      <w:r>
        <w:rPr>
          <w:rFonts w:ascii="Arial" w:hAnsi="Arial" w:cs="Arial"/>
          <w:sz w:val="24"/>
          <w:szCs w:val="24"/>
        </w:rPr>
        <w:t xml:space="preserve">od </w:t>
      </w:r>
      <w:r w:rsidR="007C241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let, klaustrofobičtí</w:t>
      </w:r>
      <w:r w:rsidR="007C2414">
        <w:rPr>
          <w:rFonts w:ascii="Arial" w:hAnsi="Arial" w:cs="Arial"/>
          <w:sz w:val="24"/>
          <w:szCs w:val="24"/>
        </w:rPr>
        <w:t>, neklidní</w:t>
      </w:r>
      <w:r>
        <w:rPr>
          <w:rFonts w:ascii="Arial" w:hAnsi="Arial" w:cs="Arial"/>
          <w:sz w:val="24"/>
          <w:szCs w:val="24"/>
        </w:rPr>
        <w:t xml:space="preserve"> pacienti)</w:t>
      </w:r>
    </w:p>
    <w:p w14:paraId="3181E9E0" w14:textId="77777777" w:rsidR="00AF1A19" w:rsidRPr="007C5D39" w:rsidRDefault="00AF1A19" w:rsidP="00320C29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5D39">
        <w:rPr>
          <w:rFonts w:ascii="Arial" w:hAnsi="Arial" w:cs="Arial"/>
          <w:sz w:val="24"/>
          <w:szCs w:val="24"/>
        </w:rPr>
        <w:t>U vyšetření orgánů</w:t>
      </w:r>
      <w:r w:rsidR="00EC28F6" w:rsidRPr="007C5D39">
        <w:rPr>
          <w:rFonts w:ascii="Arial" w:hAnsi="Arial" w:cs="Arial"/>
          <w:sz w:val="24"/>
          <w:szCs w:val="24"/>
        </w:rPr>
        <w:t xml:space="preserve"> dutiny</w:t>
      </w:r>
      <w:r w:rsidRPr="007C5D39">
        <w:rPr>
          <w:rFonts w:ascii="Arial" w:hAnsi="Arial" w:cs="Arial"/>
          <w:sz w:val="24"/>
          <w:szCs w:val="24"/>
        </w:rPr>
        <w:t xml:space="preserve"> břišní a </w:t>
      </w:r>
      <w:proofErr w:type="spellStart"/>
      <w:r w:rsidRPr="007C5D39">
        <w:rPr>
          <w:rFonts w:ascii="Arial" w:hAnsi="Arial" w:cs="Arial"/>
          <w:sz w:val="24"/>
          <w:szCs w:val="24"/>
        </w:rPr>
        <w:t>retroperitonea</w:t>
      </w:r>
      <w:proofErr w:type="spellEnd"/>
      <w:r w:rsidRPr="007C5D39">
        <w:rPr>
          <w:rFonts w:ascii="Arial" w:hAnsi="Arial" w:cs="Arial"/>
          <w:sz w:val="24"/>
          <w:szCs w:val="24"/>
        </w:rPr>
        <w:t xml:space="preserve"> pacient lační 4 hodiny před vyšetřením</w:t>
      </w:r>
      <w:r w:rsidR="0005368B" w:rsidRPr="007C5D39">
        <w:rPr>
          <w:rFonts w:ascii="Arial" w:hAnsi="Arial" w:cs="Arial"/>
          <w:sz w:val="24"/>
          <w:szCs w:val="24"/>
        </w:rPr>
        <w:t>.</w:t>
      </w:r>
    </w:p>
    <w:p w14:paraId="5FF5FE3B" w14:textId="77777777" w:rsidR="00A75EEB" w:rsidRPr="007C5D39" w:rsidRDefault="00EC28F6" w:rsidP="00A75EEB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7C5D39">
        <w:rPr>
          <w:rFonts w:ascii="Arial" w:hAnsi="Arial" w:cs="Arial"/>
          <w:b/>
          <w:sz w:val="24"/>
          <w:szCs w:val="24"/>
        </w:rPr>
        <w:t>NEDÍLNOU SOUČÁSTÍ</w:t>
      </w:r>
      <w:r w:rsidR="00AF1A19" w:rsidRPr="007C5D39">
        <w:rPr>
          <w:rFonts w:ascii="Arial" w:hAnsi="Arial" w:cs="Arial"/>
          <w:b/>
          <w:sz w:val="24"/>
          <w:szCs w:val="24"/>
        </w:rPr>
        <w:t xml:space="preserve"> ŽÁDANKY JE VYPNĚNÝ INFORMOVANÝ SOUHLAS PACIENTA!</w:t>
      </w:r>
    </w:p>
    <w:p w14:paraId="7B26FEB0" w14:textId="77777777" w:rsidR="00AF1A19" w:rsidRPr="007C5D39" w:rsidRDefault="00AF1A19" w:rsidP="00F6681D">
      <w:pPr>
        <w:ind w:left="360"/>
        <w:jc w:val="both"/>
        <w:rPr>
          <w:rFonts w:ascii="Arial" w:hAnsi="Arial" w:cs="Arial"/>
        </w:rPr>
      </w:pPr>
      <w:r w:rsidRPr="007C5D39">
        <w:rPr>
          <w:rFonts w:ascii="Arial" w:hAnsi="Arial" w:cs="Arial"/>
        </w:rPr>
        <w:t>Indikující lékař nese odpovědnost za řádné vyplnění žád</w:t>
      </w:r>
      <w:r w:rsidR="00EC28F6" w:rsidRPr="007C5D39">
        <w:rPr>
          <w:rFonts w:ascii="Arial" w:hAnsi="Arial" w:cs="Arial"/>
        </w:rPr>
        <w:t>anky, bez které nebude pacient vy</w:t>
      </w:r>
      <w:r w:rsidRPr="007C5D39">
        <w:rPr>
          <w:rFonts w:ascii="Arial" w:hAnsi="Arial" w:cs="Arial"/>
        </w:rPr>
        <w:t>šetřen, a dále za poučení pacienta ohledně MR vyšetření dle pokynů uvedených na našich webových stránkách</w:t>
      </w:r>
      <w:r w:rsidR="00EC28F6" w:rsidRPr="007C5D39">
        <w:rPr>
          <w:rFonts w:ascii="Arial" w:hAnsi="Arial" w:cs="Arial"/>
        </w:rPr>
        <w:t>.</w:t>
      </w:r>
      <w:r w:rsidRPr="007C5D39">
        <w:rPr>
          <w:rFonts w:ascii="Arial" w:hAnsi="Arial" w:cs="Arial"/>
        </w:rPr>
        <w:t xml:space="preserve"> Maximální nosnost stolu je cca </w:t>
      </w:r>
      <w:smartTag w:uri="urn:schemas-microsoft-com:office:smarttags" w:element="metricconverter">
        <w:smartTagPr>
          <w:attr w:name="ProductID" w:val="220 kg"/>
        </w:smartTagPr>
        <w:r w:rsidRPr="007C5D39">
          <w:rPr>
            <w:rFonts w:ascii="Arial" w:hAnsi="Arial" w:cs="Arial"/>
          </w:rPr>
          <w:t>220 kg</w:t>
        </w:r>
      </w:smartTag>
      <w:r w:rsidRPr="007C5D39">
        <w:rPr>
          <w:rFonts w:ascii="Arial" w:hAnsi="Arial" w:cs="Arial"/>
        </w:rPr>
        <w:t xml:space="preserve"> a průměr tunelu je </w:t>
      </w:r>
      <w:r w:rsidR="00320C29">
        <w:rPr>
          <w:rFonts w:ascii="Arial" w:hAnsi="Arial" w:cs="Arial"/>
        </w:rPr>
        <w:br/>
      </w:r>
      <w:r w:rsidRPr="007C5D39">
        <w:rPr>
          <w:rFonts w:ascii="Arial" w:hAnsi="Arial" w:cs="Arial"/>
        </w:rPr>
        <w:t>70 cm.</w:t>
      </w:r>
    </w:p>
    <w:p w14:paraId="22059D4D" w14:textId="77777777" w:rsidR="00A75EEB" w:rsidRPr="00320C29" w:rsidRDefault="007A3ED2" w:rsidP="003B77AD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320C29">
        <w:rPr>
          <w:rFonts w:ascii="Arial" w:hAnsi="Arial" w:cs="Arial"/>
          <w:b/>
          <w:sz w:val="24"/>
          <w:szCs w:val="24"/>
        </w:rPr>
        <w:t>V případě nekompletně vyplněné ž</w:t>
      </w:r>
      <w:r w:rsidR="00320C29" w:rsidRPr="00320C29">
        <w:rPr>
          <w:rFonts w:ascii="Arial" w:hAnsi="Arial" w:cs="Arial"/>
          <w:b/>
          <w:sz w:val="24"/>
          <w:szCs w:val="24"/>
        </w:rPr>
        <w:t xml:space="preserve">ádanky bude pacient přeobjednán </w:t>
      </w:r>
      <w:r w:rsidR="00320C29">
        <w:rPr>
          <w:rFonts w:ascii="Arial" w:hAnsi="Arial" w:cs="Arial"/>
          <w:b/>
          <w:sz w:val="24"/>
          <w:szCs w:val="24"/>
        </w:rPr>
        <w:br/>
      </w:r>
      <w:r w:rsidRPr="00320C29">
        <w:rPr>
          <w:rFonts w:ascii="Arial" w:hAnsi="Arial" w:cs="Arial"/>
          <w:b/>
          <w:sz w:val="24"/>
          <w:szCs w:val="24"/>
        </w:rPr>
        <w:t xml:space="preserve">na nejbližší volný termín dle aktuálních časových dispozic našeho pracoviště. </w:t>
      </w:r>
    </w:p>
    <w:sectPr w:rsidR="00A75EEB" w:rsidRPr="00320C29" w:rsidSect="006B076D">
      <w:headerReference w:type="default" r:id="rId10"/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FC7C8" w14:textId="77777777" w:rsidR="00793C78" w:rsidRDefault="00793C78" w:rsidP="00DC4584">
      <w:pPr>
        <w:spacing w:after="0" w:line="240" w:lineRule="auto"/>
      </w:pPr>
      <w:r>
        <w:separator/>
      </w:r>
    </w:p>
  </w:endnote>
  <w:endnote w:type="continuationSeparator" w:id="0">
    <w:p w14:paraId="0021C105" w14:textId="77777777" w:rsidR="00793C78" w:rsidRDefault="00793C78" w:rsidP="00DC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FC46" w14:textId="2D09788F" w:rsidR="00D55378" w:rsidRPr="00482446" w:rsidRDefault="00256B7D" w:rsidP="006B076D">
    <w:pPr>
      <w:pStyle w:val="Zpat"/>
      <w:pBdr>
        <w:top w:val="single" w:sz="4" w:space="1" w:color="auto"/>
      </w:pBdr>
      <w:rPr>
        <w:rFonts w:ascii="Arial" w:hAnsi="Arial" w:cs="Arial"/>
        <w:i/>
        <w:sz w:val="20"/>
        <w:szCs w:val="20"/>
      </w:rPr>
    </w:pPr>
    <w:r w:rsidRPr="006B076D">
      <w:rPr>
        <w:rFonts w:ascii="Arial" w:hAnsi="Arial" w:cs="Arial"/>
        <w:i/>
        <w:sz w:val="20"/>
        <w:szCs w:val="20"/>
      </w:rPr>
      <w:tab/>
      <w:t>Stránka 2 z 2</w:t>
    </w:r>
    <w:r w:rsidRPr="006B076D">
      <w:rPr>
        <w:rFonts w:ascii="Arial" w:hAnsi="Arial" w:cs="Arial"/>
        <w:i/>
        <w:sz w:val="20"/>
        <w:szCs w:val="20"/>
      </w:rPr>
      <w:tab/>
    </w:r>
    <w:r w:rsidRPr="00482446">
      <w:rPr>
        <w:rFonts w:ascii="Arial" w:hAnsi="Arial" w:cs="Arial"/>
        <w:i/>
        <w:sz w:val="20"/>
        <w:szCs w:val="20"/>
      </w:rPr>
      <w:t>FOR-PLO-NTR-568-</w:t>
    </w:r>
    <w:r w:rsidR="00166153" w:rsidRPr="00482446">
      <w:rPr>
        <w:rFonts w:ascii="Arial" w:hAnsi="Arial" w:cs="Arial"/>
        <w:i/>
        <w:sz w:val="20"/>
        <w:szCs w:val="20"/>
      </w:rPr>
      <w:t>0</w:t>
    </w:r>
    <w:r w:rsidR="00166153" w:rsidRPr="00482446">
      <w:rPr>
        <w:rFonts w:ascii="Arial" w:hAnsi="Arial" w:cs="Arial"/>
        <w:i/>
        <w:sz w:val="20"/>
        <w:szCs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7CFB5" w14:textId="59654AE9" w:rsidR="00256B7D" w:rsidRDefault="00256B7D" w:rsidP="00256B7D">
    <w:pPr>
      <w:pStyle w:val="Zpat"/>
    </w:pPr>
    <w:r>
      <w:tab/>
      <w:t>Stránka 1 z 2</w:t>
    </w:r>
    <w:r>
      <w:tab/>
    </w:r>
    <w:r>
      <w:rPr>
        <w:rFonts w:cs="Calibri"/>
        <w:color w:val="1F497D"/>
      </w:rPr>
      <w:t>FOR-PLO-NTR-568-00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AE715" w14:textId="77777777" w:rsidR="00793C78" w:rsidRDefault="00793C78" w:rsidP="00DC4584">
      <w:pPr>
        <w:spacing w:after="0" w:line="240" w:lineRule="auto"/>
      </w:pPr>
      <w:r>
        <w:separator/>
      </w:r>
    </w:p>
  </w:footnote>
  <w:footnote w:type="continuationSeparator" w:id="0">
    <w:p w14:paraId="3C769317" w14:textId="77777777" w:rsidR="00793C78" w:rsidRDefault="00793C78" w:rsidP="00DC4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30490" w14:textId="3057835A" w:rsidR="00AF1A19" w:rsidRPr="006B076D" w:rsidRDefault="00EB5976" w:rsidP="00DC4584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noProof/>
        <w:sz w:val="20"/>
        <w:szCs w:val="20"/>
        <w:lang w:eastAsia="cs-CZ"/>
      </w:rPr>
      <w:drawing>
        <wp:anchor distT="0" distB="0" distL="114300" distR="114300" simplePos="0" relativeHeight="251657728" behindDoc="0" locked="0" layoutInCell="1" allowOverlap="1" wp14:anchorId="130BD8C5" wp14:editId="5C4724B1">
          <wp:simplePos x="0" y="0"/>
          <wp:positionH relativeFrom="column">
            <wp:posOffset>76200</wp:posOffset>
          </wp:positionH>
          <wp:positionV relativeFrom="paragraph">
            <wp:posOffset>-31115</wp:posOffset>
          </wp:positionV>
          <wp:extent cx="857250" cy="285750"/>
          <wp:effectExtent l="0" t="0" r="0" b="0"/>
          <wp:wrapNone/>
          <wp:docPr id="1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1A19" w:rsidRPr="006B076D">
      <w:rPr>
        <w:rFonts w:ascii="Arial" w:hAnsi="Arial" w:cs="Arial"/>
        <w:i/>
        <w:sz w:val="20"/>
        <w:szCs w:val="20"/>
      </w:rPr>
      <w:t>Nemocnice Třebíč, příspěvková organizace</w:t>
    </w:r>
  </w:p>
  <w:p w14:paraId="4872D1AB" w14:textId="77777777" w:rsidR="00AF1A19" w:rsidRPr="006B076D" w:rsidRDefault="00AF1A19" w:rsidP="00DC4584">
    <w:pPr>
      <w:pStyle w:val="Zhlav"/>
      <w:pBdr>
        <w:bottom w:val="single" w:sz="4" w:space="1" w:color="auto"/>
      </w:pBdr>
      <w:jc w:val="center"/>
      <w:rPr>
        <w:rFonts w:ascii="Arial" w:hAnsi="Arial" w:cs="Arial"/>
        <w:i/>
        <w:sz w:val="20"/>
        <w:szCs w:val="20"/>
      </w:rPr>
    </w:pPr>
    <w:r w:rsidRPr="006B076D">
      <w:rPr>
        <w:rFonts w:ascii="Arial" w:hAnsi="Arial" w:cs="Arial"/>
        <w:i/>
        <w:sz w:val="20"/>
        <w:szCs w:val="20"/>
      </w:rPr>
      <w:t>Purkyňovo nám. 133/2, 674 01 Třebíč, IČO 00839396</w:t>
    </w:r>
  </w:p>
  <w:p w14:paraId="77E2604A" w14:textId="77777777" w:rsidR="00AF1A19" w:rsidRPr="006B076D" w:rsidRDefault="00AF1A19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83C3E"/>
    <w:multiLevelType w:val="hybridMultilevel"/>
    <w:tmpl w:val="AE326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E59B2"/>
    <w:multiLevelType w:val="hybridMultilevel"/>
    <w:tmpl w:val="B7BC3E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84"/>
    <w:rsid w:val="00022AB7"/>
    <w:rsid w:val="00031649"/>
    <w:rsid w:val="0005368B"/>
    <w:rsid w:val="000B0407"/>
    <w:rsid w:val="000F0697"/>
    <w:rsid w:val="001349E5"/>
    <w:rsid w:val="00161FB8"/>
    <w:rsid w:val="00166153"/>
    <w:rsid w:val="00172709"/>
    <w:rsid w:val="001B07AA"/>
    <w:rsid w:val="001B3FC3"/>
    <w:rsid w:val="00256B7D"/>
    <w:rsid w:val="00286C8C"/>
    <w:rsid w:val="002B12E2"/>
    <w:rsid w:val="002E7A1D"/>
    <w:rsid w:val="002F5C9D"/>
    <w:rsid w:val="003004BE"/>
    <w:rsid w:val="00303ACB"/>
    <w:rsid w:val="00312886"/>
    <w:rsid w:val="00320C29"/>
    <w:rsid w:val="003A172C"/>
    <w:rsid w:val="003B77AD"/>
    <w:rsid w:val="00482446"/>
    <w:rsid w:val="004B6147"/>
    <w:rsid w:val="004F37C0"/>
    <w:rsid w:val="00503F23"/>
    <w:rsid w:val="00515272"/>
    <w:rsid w:val="00597A4C"/>
    <w:rsid w:val="005C0F2D"/>
    <w:rsid w:val="005C16B9"/>
    <w:rsid w:val="006138A7"/>
    <w:rsid w:val="00614A50"/>
    <w:rsid w:val="0064232D"/>
    <w:rsid w:val="006B076D"/>
    <w:rsid w:val="006C0BDC"/>
    <w:rsid w:val="006E3F08"/>
    <w:rsid w:val="00793C78"/>
    <w:rsid w:val="007A3ED2"/>
    <w:rsid w:val="007C2414"/>
    <w:rsid w:val="007C5D39"/>
    <w:rsid w:val="007E6B86"/>
    <w:rsid w:val="008607D5"/>
    <w:rsid w:val="00877E8A"/>
    <w:rsid w:val="009420ED"/>
    <w:rsid w:val="00984E04"/>
    <w:rsid w:val="00A43D5E"/>
    <w:rsid w:val="00A75EEB"/>
    <w:rsid w:val="00A96FC4"/>
    <w:rsid w:val="00AB089D"/>
    <w:rsid w:val="00AC1D89"/>
    <w:rsid w:val="00AF1A19"/>
    <w:rsid w:val="00B37C64"/>
    <w:rsid w:val="00B7655F"/>
    <w:rsid w:val="00B833C3"/>
    <w:rsid w:val="00BD10A8"/>
    <w:rsid w:val="00C069DC"/>
    <w:rsid w:val="00C17292"/>
    <w:rsid w:val="00C35F46"/>
    <w:rsid w:val="00C805CD"/>
    <w:rsid w:val="00C95742"/>
    <w:rsid w:val="00CA7AE1"/>
    <w:rsid w:val="00D2390F"/>
    <w:rsid w:val="00D330E3"/>
    <w:rsid w:val="00D34439"/>
    <w:rsid w:val="00D55378"/>
    <w:rsid w:val="00D604BA"/>
    <w:rsid w:val="00DC3CEF"/>
    <w:rsid w:val="00DC4584"/>
    <w:rsid w:val="00DE079F"/>
    <w:rsid w:val="00DF1FF7"/>
    <w:rsid w:val="00E45CB6"/>
    <w:rsid w:val="00E67877"/>
    <w:rsid w:val="00E84016"/>
    <w:rsid w:val="00EB5976"/>
    <w:rsid w:val="00EC28F6"/>
    <w:rsid w:val="00F41E4F"/>
    <w:rsid w:val="00F664BC"/>
    <w:rsid w:val="00F6681D"/>
    <w:rsid w:val="00FA2050"/>
    <w:rsid w:val="00FD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DD952AE"/>
  <w15:docId w15:val="{BA767997-A008-40FC-92D7-FDEC2122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159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C4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DC4584"/>
    <w:rPr>
      <w:rFonts w:cs="Times New Roman"/>
    </w:rPr>
  </w:style>
  <w:style w:type="paragraph" w:styleId="Zpat">
    <w:name w:val="footer"/>
    <w:basedOn w:val="Normln"/>
    <w:link w:val="ZpatChar"/>
    <w:uiPriority w:val="99"/>
    <w:rsid w:val="00DC4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DC4584"/>
    <w:rPr>
      <w:rFonts w:cs="Times New Roman"/>
    </w:rPr>
  </w:style>
  <w:style w:type="table" w:styleId="Mkatabulky">
    <w:name w:val="Table Grid"/>
    <w:basedOn w:val="Normlntabulka"/>
    <w:uiPriority w:val="99"/>
    <w:rsid w:val="00DF1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614A5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3CE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2CC29AF8736C4DBA28095A2078E2C6" ma:contentTypeVersion="0" ma:contentTypeDescription="Vytvoří nový dokument" ma:contentTypeScope="" ma:versionID="15d52246450d99404c7d17d1683faa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3C243F-5A54-46C1-9F64-47C711BF3A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082B15-69FB-46BB-BA79-3D299213D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AF691F-B2FE-4B72-91A8-3D3C651A4B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Royik Tetyana, Bc.</dc:creator>
  <cp:lastModifiedBy>Bílková Kateřina, Bc. DiS.</cp:lastModifiedBy>
  <cp:revision>3</cp:revision>
  <cp:lastPrinted>2019-06-19T08:11:00Z</cp:lastPrinted>
  <dcterms:created xsi:type="dcterms:W3CDTF">2025-10-20T12:13:00Z</dcterms:created>
  <dcterms:modified xsi:type="dcterms:W3CDTF">2025-10-20T12:15:00Z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0x010100D42CC29AF8736C4DBA28095A2078E2C6</vt:lpwstr>
  </property>
</Properties>
</file>